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№2 </w:t>
      </w:r>
    </w:p>
    <w:p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к договору комиссии №            от</w:t>
      </w:r>
    </w:p>
    <w:p>
      <w:pPr>
        <w:jc w:val="center"/>
        <w:rPr>
          <w:rFonts w:ascii="Times New Roman" w:hAnsi="Times New Roman"/>
          <w:lang w:val="ru-RU"/>
        </w:rPr>
      </w:pPr>
    </w:p>
    <w:p>
      <w:pPr>
        <w:pStyle w:val="5"/>
        <w:jc w:val="left"/>
        <w:rPr>
          <w:sz w:val="20"/>
        </w:rPr>
      </w:pPr>
      <w:r>
        <w:rPr>
          <w:sz w:val="20"/>
        </w:rPr>
        <w:t>КОМИССИОНЕР                                                                                                                                      СУБКОМИССИОНЕР</w:t>
      </w:r>
    </w:p>
    <w:p>
      <w:pPr>
        <w:pStyle w:val="5"/>
        <w:jc w:val="left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  <w:lang w:val="ru-RU"/>
        </w:rPr>
        <w:t>ЧТУП</w:t>
      </w:r>
      <w:r>
        <w:rPr>
          <w:sz w:val="20"/>
        </w:rPr>
        <w:t xml:space="preserve"> «</w:t>
      </w:r>
      <w:r>
        <w:rPr>
          <w:sz w:val="20"/>
          <w:lang w:val="ru-RU"/>
        </w:rPr>
        <w:t>Дольче</w:t>
      </w:r>
      <w:r>
        <w:rPr>
          <w:rFonts w:hint="default"/>
          <w:sz w:val="20"/>
          <w:lang w:val="ru-RU"/>
        </w:rPr>
        <w:t xml:space="preserve"> Трэвел</w:t>
      </w:r>
      <w:r>
        <w:rPr>
          <w:sz w:val="20"/>
        </w:rPr>
        <w:t xml:space="preserve">»                                                                                                                                    __________________                      </w:t>
      </w:r>
    </w:p>
    <w:p>
      <w:pPr>
        <w:pStyle w:val="5"/>
        <w:jc w:val="left"/>
        <w:rPr>
          <w:sz w:val="20"/>
        </w:rPr>
      </w:pPr>
      <w:r>
        <w:rPr>
          <w:sz w:val="20"/>
        </w:rPr>
        <w:t xml:space="preserve">         Утверждаю                                                                                                                                               Утверждаю </w:t>
      </w:r>
    </w:p>
    <w:p>
      <w:pPr>
        <w:pStyle w:val="5"/>
        <w:jc w:val="left"/>
        <w:rPr>
          <w:sz w:val="20"/>
        </w:rPr>
      </w:pPr>
      <w:r>
        <w:rPr>
          <w:sz w:val="20"/>
        </w:rPr>
        <w:t xml:space="preserve">         Директор </w:t>
      </w:r>
      <w:r>
        <w:rPr>
          <w:sz w:val="20"/>
          <w:lang w:val="ru-RU"/>
        </w:rPr>
        <w:t>Шевченко</w:t>
      </w:r>
      <w:r>
        <w:rPr>
          <w:rFonts w:hint="default"/>
          <w:sz w:val="20"/>
          <w:lang w:val="ru-RU"/>
        </w:rPr>
        <w:t xml:space="preserve"> К.О.</w:t>
      </w:r>
      <w:r>
        <w:rPr>
          <w:sz w:val="20"/>
        </w:rPr>
        <w:t xml:space="preserve">                                                                                                                           Директор __________</w:t>
      </w:r>
      <w:bookmarkStart w:id="0" w:name="_GoBack"/>
      <w:bookmarkEnd w:id="0"/>
    </w:p>
    <w:p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</w:t>
      </w:r>
      <w:r>
        <w:rPr>
          <w:rFonts w:ascii="Times New Roman" w:hAnsi="Times New Roman"/>
          <w:lang w:val="ru-RU"/>
        </w:rPr>
        <w:t>ОТЧЕТ СУБКОМИССИОНЕРА</w:t>
      </w:r>
    </w:p>
    <w:p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 исполнении поручения Комиссионера </w:t>
      </w:r>
    </w:p>
    <w:p>
      <w:pPr>
        <w:jc w:val="center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snapToGrid w:val="0"/>
          <w:lang w:val="ru-RU"/>
        </w:rPr>
        <w:t xml:space="preserve">За период с </w:t>
      </w:r>
      <w:r>
        <w:rPr>
          <w:rFonts w:ascii="Times New Roman" w:hAnsi="Times New Roman"/>
          <w:bCs/>
          <w:lang w:val="ru-RU"/>
        </w:rPr>
        <w:t xml:space="preserve">«__» ________ 20___г.  по  «__» ________ 20___г.  в соответствии с условиями </w:t>
      </w:r>
    </w:p>
    <w:p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договора субкомиссии  </w:t>
      </w:r>
      <w:r>
        <w:rPr>
          <w:rFonts w:ascii="Times New Roman" w:hAnsi="Times New Roman"/>
          <w:lang w:val="ru-RU"/>
        </w:rPr>
        <w:t xml:space="preserve">№ _______   </w:t>
      </w:r>
      <w:r>
        <w:rPr>
          <w:rFonts w:ascii="Times New Roman" w:hAnsi="Times New Roman"/>
          <w:bCs/>
          <w:lang w:val="ru-RU"/>
        </w:rPr>
        <w:t>от «__» ________ 20___г.   Субкомиссионер заключил договоры</w:t>
      </w:r>
      <w:r>
        <w:rPr>
          <w:rFonts w:ascii="Times New Roman" w:hAnsi="Times New Roman"/>
          <w:lang w:val="ru-RU"/>
        </w:rPr>
        <w:t xml:space="preserve"> </w:t>
      </w:r>
    </w:p>
    <w:p>
      <w:pPr>
        <w:jc w:val="center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на реализацию следующих  туристических услуг и туров:</w:t>
      </w:r>
      <w:r>
        <w:rPr>
          <w:rFonts w:ascii="Times New Roman" w:hAnsi="Times New Roman"/>
          <w:bCs/>
          <w:lang w:val="ru-RU"/>
        </w:rPr>
        <w:t xml:space="preserve"> </w:t>
      </w:r>
    </w:p>
    <w:p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420"/>
        <w:gridCol w:w="886"/>
        <w:gridCol w:w="1800"/>
        <w:gridCol w:w="1800"/>
        <w:gridCol w:w="766"/>
        <w:gridCol w:w="1800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57" w:type="dxa"/>
            <w:vMerge w:val="restart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счета</w:t>
            </w:r>
          </w:p>
        </w:tc>
        <w:tc>
          <w:tcPr>
            <w:tcW w:w="3420" w:type="dxa"/>
            <w:vMerge w:val="restart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Характеристика тура (Страна, дата заезда, ФИО туристов)</w:t>
            </w:r>
          </w:p>
        </w:tc>
        <w:tc>
          <w:tcPr>
            <w:tcW w:w="752" w:type="dxa"/>
            <w:vMerge w:val="restart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человек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услуг, руб.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комиссионного вознаграждения, руб.</w:t>
            </w:r>
          </w:p>
        </w:tc>
        <w:tc>
          <w:tcPr>
            <w:tcW w:w="720" w:type="dxa"/>
            <w:vMerge w:val="restart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 ч. НДС (20%), руб.</w:t>
            </w:r>
          </w:p>
        </w:tc>
        <w:tc>
          <w:tcPr>
            <w:tcW w:w="3115" w:type="dxa"/>
            <w:gridSpan w:val="2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оплате Комиссионеру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57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131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оплаты, № платежного поручения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-3061970</wp:posOffset>
                      </wp:positionH>
                      <wp:positionV relativeFrom="paragraph">
                        <wp:posOffset>-984885</wp:posOffset>
                      </wp:positionV>
                      <wp:extent cx="6846570" cy="303022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846821" cy="303027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" o:spid="_x0000_s1026" o:spt="202" type="#_x0000_t202" style="position:absolute;left:0pt;margin-left:-241.1pt;margin-top:-77.55pt;height:238.6pt;width:539.1pt;z-index:251659264;mso-width-relative:page;mso-height-relative:page;" filled="f" stroked="f" coordsize="21600,21600" o:gfxdata="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+7qj/cAAAADQEAAA8AAAAAAAAAAQAgAAAAIgAAAGRycy9kb3ducmV2LnhtbFBL&#10;AQIUABQAAAAIAIdO4kAz/MiOKwIAADEEAAAOAAAAAAAAAAEAIAAAACsBAABkcnMvZTJvRG9jLnht&#10;bFBLBQYAAAAABgAGAFkBAADIBQAAAAA=&#10;" adj="12000">
                      <v:fill on="f" focussize="0,0"/>
                      <v:stroke on="f"/>
                      <v:imagedata o:title=""/>
                      <o:lock v:ext="edit" text="t" aspectratio="f"/>
                      <v:textbo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7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75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Общая сумма, подлежащая перечислению за отчетный период Комиссионеру, составила: ________________________________________________________________________________________________</w:t>
      </w: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Комиссионное вознаграждение Субкомиссионера за данный период составило сумму:</w:t>
      </w: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______________________________бел.рублей______коп., без НДС согласно гл.34  Особенной части Налогового Кодекса РБ . </w:t>
      </w:r>
    </w:p>
    <w:p>
      <w:pPr>
        <w:rPr>
          <w:rFonts w:ascii="Times New Roman" w:hAnsi="Times New Roman"/>
          <w:lang w:val="ru-RU"/>
        </w:rPr>
      </w:pP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условиям Договора субкомиссии, Субкомиссионер удержал всю сумму комиссионного вознаграждения Субкомиссионера из средств, </w:t>
      </w: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полученных от третьих лиц/туристов за туристические услуги/реализованные туры </w:t>
      </w:r>
    </w:p>
    <w:p>
      <w:pPr>
        <w:rPr>
          <w:rFonts w:ascii="Times New Roman" w:hAnsi="Times New Roman"/>
          <w:lang w:val="ru-RU"/>
        </w:rPr>
      </w:pP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Бухгалтер ЧТУП «Дольче</w:t>
      </w:r>
      <w:r>
        <w:rPr>
          <w:rFonts w:hint="default" w:ascii="Times New Roman" w:hAnsi="Times New Roman"/>
          <w:lang w:val="ru-RU"/>
        </w:rPr>
        <w:t xml:space="preserve"> Трэвел</w:t>
      </w:r>
      <w:r>
        <w:rPr>
          <w:rFonts w:ascii="Times New Roman" w:hAnsi="Times New Roman"/>
          <w:lang w:val="ru-RU"/>
        </w:rPr>
        <w:t xml:space="preserve">»                                                                           Гл.бухгалтер   </w:t>
      </w:r>
    </w:p>
    <w:p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«__» ________ 20___г.                                                                                                           «__» ________ 20___г.  </w:t>
      </w: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                                                                                           ____________________________</w:t>
      </w:r>
    </w:p>
    <w:p>
      <w:pPr>
        <w:rPr>
          <w:rFonts w:ascii="Times New Roman" w:hAnsi="Times New Roman"/>
          <w:lang w:val="ru-RU"/>
        </w:rPr>
      </w:pPr>
    </w:p>
    <w:p>
      <w:pPr>
        <w:pStyle w:val="2"/>
        <w:tabs>
          <w:tab w:val="left" w:pos="10620"/>
        </w:tabs>
        <w:jc w:val="center"/>
        <w:rPr>
          <w:sz w:val="22"/>
          <w:szCs w:val="22"/>
          <w:lang w:val="ru-RU"/>
        </w:rPr>
      </w:pPr>
      <w:r>
        <w:rPr>
          <w:b/>
          <w:sz w:val="20"/>
          <w:szCs w:val="20"/>
          <w:lang w:val="ru-RU"/>
        </w:rPr>
        <w:t xml:space="preserve">ВНИМАНИЕ!  ДАННОЕ ПРИЛОЖЕНИЕ НЕОБХОДИМО ПОДПИСАТЬ! Отправлять отчеты до </w:t>
      </w:r>
      <w:r>
        <w:rPr>
          <w:rFonts w:hint="default"/>
          <w:b/>
          <w:sz w:val="20"/>
          <w:szCs w:val="20"/>
          <w:lang w:val="ru-RU"/>
        </w:rPr>
        <w:t>10</w:t>
      </w:r>
      <w:r>
        <w:rPr>
          <w:b/>
          <w:sz w:val="20"/>
          <w:szCs w:val="20"/>
          <w:lang w:val="ru-RU"/>
        </w:rPr>
        <w:t xml:space="preserve"> числа следующего</w:t>
      </w:r>
      <w:r>
        <w:rPr>
          <w:b/>
          <w:sz w:val="22"/>
          <w:szCs w:val="22"/>
          <w:lang w:val="ru-RU"/>
        </w:rPr>
        <w:t xml:space="preserve"> месяца.</w:t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sectPr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D4"/>
    <w:rsid w:val="000833E4"/>
    <w:rsid w:val="006920FC"/>
    <w:rsid w:val="00B242D4"/>
    <w:rsid w:val="00F94ABA"/>
    <w:rsid w:val="38F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G Times" w:hAnsi="CG Times" w:eastAsia="Times New Roman" w:cs="Times New Roman"/>
      <w:sz w:val="20"/>
      <w:szCs w:val="20"/>
      <w:lang w:val="en-US" w:eastAsia="ru-RU" w:bidi="ar-SA"/>
    </w:rPr>
  </w:style>
  <w:style w:type="paragraph" w:styleId="2">
    <w:name w:val="heading 8"/>
    <w:basedOn w:val="1"/>
    <w:next w:val="1"/>
    <w:link w:val="7"/>
    <w:qFormat/>
    <w:uiPriority w:val="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link w:val="8"/>
    <w:qFormat/>
    <w:uiPriority w:val="0"/>
    <w:pPr>
      <w:jc w:val="center"/>
    </w:pPr>
    <w:rPr>
      <w:rFonts w:ascii="Times New Roman" w:hAnsi="Times New Roman"/>
      <w:b/>
      <w:sz w:val="24"/>
      <w:lang w:val="ru-RU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Theme="minorEastAsia"/>
      <w:sz w:val="24"/>
      <w:szCs w:val="24"/>
      <w:lang w:val="ru-RU"/>
    </w:rPr>
  </w:style>
  <w:style w:type="character" w:customStyle="1" w:styleId="7">
    <w:name w:val="Заголовок 8 Знак"/>
    <w:basedOn w:val="3"/>
    <w:link w:val="2"/>
    <w:uiPriority w:val="0"/>
    <w:rPr>
      <w:rFonts w:ascii="Times New Roman" w:hAnsi="Times New Roman" w:eastAsia="Times New Roman" w:cs="Times New Roman"/>
      <w:i/>
      <w:iCs/>
      <w:sz w:val="24"/>
      <w:szCs w:val="24"/>
      <w:lang w:val="en-US" w:eastAsia="ru-RU"/>
    </w:rPr>
  </w:style>
  <w:style w:type="character" w:customStyle="1" w:styleId="8">
    <w:name w:val="Название Знак"/>
    <w:basedOn w:val="3"/>
    <w:link w:val="5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2275</Characters>
  <Lines>18</Lines>
  <Paragraphs>5</Paragraphs>
  <TotalTime>5</TotalTime>
  <ScaleCrop>false</ScaleCrop>
  <LinksUpToDate>false</LinksUpToDate>
  <CharactersWithSpaces>2669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2019-12-02T12:28:00Z</dcterms:created>
  <dc:creator>сергей вороник</dc:creator>
  <cp:lastModifiedBy>Тур. Менеджер</cp:lastModifiedBy>
  <dcterms:modified xsi:type="dcterms:W3CDTF">2022-04-22T10:00:47Z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39F203A362AA4310A4F0ECDA64F9B091</vt:lpwstr>
  </property>
</Properties>
</file>